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71A3" w14:textId="5FD1B27E" w:rsidR="00943C58" w:rsidRPr="00943C58" w:rsidRDefault="00943C58">
      <w:pPr>
        <w:rPr>
          <w:rFonts w:ascii="Times New Roman" w:hAnsi="Times New Roman" w:cs="Times New Roman"/>
        </w:rPr>
      </w:pPr>
      <w:r w:rsidRPr="00943C58">
        <w:rPr>
          <w:rFonts w:ascii="Times New Roman" w:hAnsi="Times New Roman" w:cs="Times New Roman"/>
        </w:rPr>
        <w:t xml:space="preserve">Załącznik nr </w:t>
      </w:r>
      <w:r w:rsidR="00184CAA">
        <w:rPr>
          <w:rFonts w:ascii="Times New Roman" w:hAnsi="Times New Roman" w:cs="Times New Roman"/>
        </w:rPr>
        <w:t xml:space="preserve">2 do SIWZ ZP/42/2020 – Formularz asortymentowo-cenowy.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5034"/>
        <w:gridCol w:w="1275"/>
        <w:gridCol w:w="779"/>
        <w:gridCol w:w="1227"/>
        <w:gridCol w:w="1275"/>
        <w:gridCol w:w="849"/>
        <w:gridCol w:w="1399"/>
        <w:gridCol w:w="1530"/>
        <w:gridCol w:w="1530"/>
      </w:tblGrid>
      <w:tr w:rsidR="00943C58" w14:paraId="1A9F6479" w14:textId="77777777" w:rsidTr="00943C58">
        <w:tc>
          <w:tcPr>
            <w:tcW w:w="490" w:type="dxa"/>
            <w:vAlign w:val="center"/>
          </w:tcPr>
          <w:p w14:paraId="5614FCED" w14:textId="448DB645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034" w:type="dxa"/>
            <w:vAlign w:val="center"/>
          </w:tcPr>
          <w:p w14:paraId="7E37E1FE" w14:textId="0B964B76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</w:p>
        </w:tc>
        <w:tc>
          <w:tcPr>
            <w:tcW w:w="1275" w:type="dxa"/>
            <w:vAlign w:val="center"/>
          </w:tcPr>
          <w:p w14:paraId="40E5BB91" w14:textId="1FD9B1E8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779" w:type="dxa"/>
            <w:vAlign w:val="center"/>
          </w:tcPr>
          <w:p w14:paraId="485991E7" w14:textId="05FF1804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lość</w:t>
            </w:r>
          </w:p>
        </w:tc>
        <w:tc>
          <w:tcPr>
            <w:tcW w:w="1227" w:type="dxa"/>
            <w:vAlign w:val="center"/>
          </w:tcPr>
          <w:p w14:paraId="2F3F17CC" w14:textId="56DB0C5D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Cena jednostkowa  netto</w:t>
            </w:r>
          </w:p>
        </w:tc>
        <w:tc>
          <w:tcPr>
            <w:tcW w:w="1275" w:type="dxa"/>
            <w:vAlign w:val="center"/>
          </w:tcPr>
          <w:p w14:paraId="2280AE86" w14:textId="4E45DD80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Cena jednostkowa brutto (netto plus wartość VAT)</w:t>
            </w:r>
          </w:p>
        </w:tc>
        <w:tc>
          <w:tcPr>
            <w:tcW w:w="849" w:type="dxa"/>
            <w:vAlign w:val="center"/>
          </w:tcPr>
          <w:p w14:paraId="3DB4141C" w14:textId="00CB1BD6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1399" w:type="dxa"/>
            <w:vAlign w:val="center"/>
          </w:tcPr>
          <w:p w14:paraId="40745050" w14:textId="22E4C8CC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Wartość netto w PLN (Ilość x Cena jednostkowa netto)</w:t>
            </w:r>
          </w:p>
        </w:tc>
        <w:tc>
          <w:tcPr>
            <w:tcW w:w="1530" w:type="dxa"/>
            <w:vAlign w:val="center"/>
          </w:tcPr>
          <w:p w14:paraId="4939D43F" w14:textId="6DC9897C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Wartość brutto w PLN (Wartość netto w PLN plus wartość VAT)</w:t>
            </w:r>
          </w:p>
        </w:tc>
        <w:tc>
          <w:tcPr>
            <w:tcW w:w="1530" w:type="dxa"/>
            <w:vAlign w:val="center"/>
          </w:tcPr>
          <w:p w14:paraId="4A903DCB" w14:textId="5A0F1AFF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Producent /                    Nr katalogowy</w:t>
            </w:r>
          </w:p>
        </w:tc>
      </w:tr>
      <w:tr w:rsidR="00943C58" w14:paraId="16FFBACC" w14:textId="77777777" w:rsidTr="00943C58">
        <w:tc>
          <w:tcPr>
            <w:tcW w:w="490" w:type="dxa"/>
          </w:tcPr>
          <w:p w14:paraId="6FDE339F" w14:textId="085130AB" w:rsidR="00943C58" w:rsidRPr="00943C58" w:rsidRDefault="00943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34" w:type="dxa"/>
          </w:tcPr>
          <w:p w14:paraId="6D8242B6" w14:textId="77777777" w:rsidR="00943C58" w:rsidRPr="00943C58" w:rsidRDefault="00943C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Rękawice diagnostyczne nitrylowe bezpudrowe. </w:t>
            </w:r>
          </w:p>
          <w:p w14:paraId="13A08D8D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Asortyment zgodny z Dyrektywą o Wyrobach Medycznych MDD 93/42/EEC&amp; 2007/47/EC w klasie I oraz Rozporządzeniem Parlamentu Europejskiego i Rady (UE) 2016/425 w sprawie środków ochrony indywidualnej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DB810A" w14:textId="460CFC7C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Kolor inny niż </w:t>
            </w:r>
            <w:r w:rsidR="00233907">
              <w:rPr>
                <w:rFonts w:ascii="Times New Roman" w:hAnsi="Times New Roman" w:cs="Times New Roman"/>
                <w:sz w:val="20"/>
                <w:szCs w:val="20"/>
              </w:rPr>
              <w:t>czarny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554168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Powierzchnia zewnętrzna z teksturą min. na końcach palców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80F3D8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Powierzchnia wewnętrzna chlorowana lub polimeryzowana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F85323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Gruboś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 na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 xml:space="preserve"> palcu 0,07 - 0,14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342819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Grubość na dłoni 0,05 - 0,12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224F79" w14:textId="5E91250B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Gruboś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 xml:space="preserve"> na mankiecie 0,04 - 0,11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B45C62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Rękawice zgodne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normami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 xml:space="preserve"> EN 455 (1-4), EN 374 - 1 z wył. pkt.5.3.2, EN 374 - 2, EN 374 - 3, EN 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BA5026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Poziom AQL  ≤ 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C23535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ękawice przebadane na przenikanie mikroorganizmów zgodnie z ASTM F 1671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oferty należy 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załączyć badania jedn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ostki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 xml:space="preserve"> niezależnej)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F636AD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Rękawice wolne od szkodliwych ftalanów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oferty należy załączyć 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deklaracj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 xml:space="preserve"> wytwórcy lub badania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jednostki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 xml:space="preserve"> niezależn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9FE1D6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Rękawice dopuszczone do kontaktu z żywnością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69E006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kawice oznakowane fabrycznie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odnie z MDD/PPE - rękawice diagnostyczne i ochronne, oznakowane datą ważności i numerem serii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DB6E72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Posiadające Certyfikat Badania Typu WE w kategorii III Środków Ochrony Indywidualnej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8E6A9C" w14:textId="77777777" w:rsidR="00943C58" w:rsidRDefault="00943C58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Asortyment musi być dostępny w rozmiarach S, M, L i XL.</w:t>
            </w:r>
          </w:p>
          <w:p w14:paraId="3A6F4769" w14:textId="41E9A88F" w:rsidR="002B59FD" w:rsidRPr="00943C58" w:rsidRDefault="002B59FD" w:rsidP="00943C58">
            <w:pPr>
              <w:pStyle w:val="Akapitzlist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Asortyment spełnia pozostałe wymagania określone w projekcie umowy.</w:t>
            </w:r>
          </w:p>
        </w:tc>
        <w:tc>
          <w:tcPr>
            <w:tcW w:w="1275" w:type="dxa"/>
            <w:vAlign w:val="center"/>
          </w:tcPr>
          <w:p w14:paraId="5A13494E" w14:textId="67B03D7D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 szt.)</w:t>
            </w:r>
          </w:p>
        </w:tc>
        <w:tc>
          <w:tcPr>
            <w:tcW w:w="779" w:type="dxa"/>
            <w:vAlign w:val="center"/>
          </w:tcPr>
          <w:p w14:paraId="30F01E16" w14:textId="21DF4FE7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227" w:type="dxa"/>
            <w:vAlign w:val="center"/>
          </w:tcPr>
          <w:p w14:paraId="06BF094A" w14:textId="35E66808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D40072" w14:textId="3C08BA78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52207D5" w14:textId="6E51326F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59337DF" w14:textId="08BDA435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D3100B" w14:textId="0AB97B58" w:rsidR="00943C58" w:rsidRPr="00943C58" w:rsidRDefault="00943C58" w:rsidP="009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1B7260" w14:textId="77777777" w:rsidR="00943C58" w:rsidRPr="00943C58" w:rsidRDefault="00943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F5F3C" w14:textId="3BF454CF" w:rsidR="00943C58" w:rsidRDefault="00943C58"/>
    <w:p w14:paraId="27666164" w14:textId="1DB30B27" w:rsidR="002B59FD" w:rsidRDefault="002B59FD"/>
    <w:p w14:paraId="78BF9821" w14:textId="693C1655" w:rsidR="002B59FD" w:rsidRDefault="002B59FD"/>
    <w:p w14:paraId="4131ADE5" w14:textId="74BA4181" w:rsidR="002B59FD" w:rsidRPr="002B59FD" w:rsidRDefault="002B59FD">
      <w:pPr>
        <w:rPr>
          <w:rFonts w:ascii="Times New Roman" w:hAnsi="Times New Roman" w:cs="Times New Roman"/>
          <w:b/>
          <w:bCs/>
        </w:rPr>
      </w:pPr>
      <w:r w:rsidRPr="002B59FD">
        <w:rPr>
          <w:rFonts w:ascii="Times New Roman" w:hAnsi="Times New Roman" w:cs="Times New Roman"/>
          <w:b/>
          <w:bCs/>
        </w:rPr>
        <w:lastRenderedPageBreak/>
        <w:t xml:space="preserve">Poniższych informacji nie trzeba drukować i załączać do oferty. </w:t>
      </w:r>
    </w:p>
    <w:p w14:paraId="7FC13B42" w14:textId="68B788D9" w:rsidR="00943C58" w:rsidRPr="00943C58" w:rsidRDefault="00943C58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C58">
        <w:rPr>
          <w:rFonts w:ascii="Times New Roman" w:hAnsi="Times New Roman" w:cs="Times New Roman"/>
          <w:sz w:val="20"/>
          <w:szCs w:val="20"/>
        </w:rPr>
        <w:t>Informacja dodatkowa dla Wykonawców:</w:t>
      </w:r>
    </w:p>
    <w:p w14:paraId="228A3D1C" w14:textId="77777777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09CE29" w14:textId="628EFCEF" w:rsidR="00943C58" w:rsidRDefault="00943C58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C58">
        <w:rPr>
          <w:rFonts w:ascii="Times New Roman" w:hAnsi="Times New Roman" w:cs="Times New Roman"/>
          <w:sz w:val="20"/>
          <w:szCs w:val="20"/>
        </w:rPr>
        <w:t>Dopuszczalne jest zaoferowanie rękawic w opakowaniach po 200 szt. W przypadku zaoferowania rękawic w opakowaniach po 200 sztuk należy zmienić zapis w kolumnie "Jednostka Miary" na "Opakowanie (200 szt.)" oraz w kolumnie "Ilość" zmienić ilość na "7000".</w:t>
      </w:r>
    </w:p>
    <w:p w14:paraId="30E1D401" w14:textId="77777777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ACCB32" w14:textId="63AAF765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Sposób obliczenia ceny:</w:t>
      </w:r>
    </w:p>
    <w:p w14:paraId="26FA6E2E" w14:textId="4A1C0029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cena jednostkowa netto – zostaje określona przez Wykonawcę z należytą starannością z uwzględnieniem opisu przedmiotu zamówienia i wymagań Zamawiającego;</w:t>
      </w:r>
    </w:p>
    <w:p w14:paraId="48A9F552" w14:textId="10BAF23A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cena jednostkowa brutt</w:t>
      </w:r>
      <w:r w:rsidR="00406780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– cenę jednostkową brutto należy wyliczyć poprzez powiększenie ceny jednostkowej netto o wartość VAT;</w:t>
      </w:r>
    </w:p>
    <w:p w14:paraId="0CA7247C" w14:textId="2F3F0F5E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stawka VAT – stawkę VAT określa Wykonawca i Wykonawca ponosi ewentualną odpowiedzialność za zastosowanie błędnej stawki VAT;</w:t>
      </w:r>
    </w:p>
    <w:p w14:paraId="213D6743" w14:textId="562FE26B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wartość netto – wartość netto należy wyliczyć poprzez przemnożenie ilości asortymentu i ceny jednostkowej netto (Ilość x Cena jednostkowa netto);</w:t>
      </w:r>
    </w:p>
    <w:p w14:paraId="060E1152" w14:textId="2DC11763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wartość brutto – wartość brutto należy wyliczyć poprzez powiększenie wartości netto o wartość VAT.</w:t>
      </w:r>
    </w:p>
    <w:p w14:paraId="33121CA0" w14:textId="2C571E4F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328CF3" w14:textId="4CAC8062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Oznakowanie wskazane w kolumnie „Producent/Nr katalogowy” musi być zgodne z załączonymi do oferty próbkami. Próbki, które nie będą zgodne pod względem nazwy i numeru katalogowego z danymi wskazanymi w niniejszym formularzu nie będą podlegały ocenie w kryterium oceny ofert – jakość. </w:t>
      </w:r>
    </w:p>
    <w:p w14:paraId="10C60FBD" w14:textId="19567ADD" w:rsidR="002B59FD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B4226A" w14:textId="0FA101DB" w:rsidR="002B59FD" w:rsidRPr="00943C58" w:rsidRDefault="002B59FD" w:rsidP="00943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Jeżeli dany produkt nie posiada numeru katalogowego lub nie jest on podany na próbkach należy opisać produkt w taki sposób, by jednoznacznie opis ten (lub inny znak niż numer katalogowy) wskazywał na konkretny oferowany produkt/asortyment. </w:t>
      </w:r>
    </w:p>
    <w:p w14:paraId="55C4566A" w14:textId="77777777" w:rsidR="00943C58" w:rsidRDefault="00943C58"/>
    <w:sectPr w:rsidR="00943C58" w:rsidSect="00943C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63DC7"/>
    <w:multiLevelType w:val="hybridMultilevel"/>
    <w:tmpl w:val="DC203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CB"/>
    <w:rsid w:val="00184CAA"/>
    <w:rsid w:val="00233907"/>
    <w:rsid w:val="002B59FD"/>
    <w:rsid w:val="00406780"/>
    <w:rsid w:val="00943C58"/>
    <w:rsid w:val="00AB62B7"/>
    <w:rsid w:val="00DB7CCA"/>
    <w:rsid w:val="00E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0EA0"/>
  <w15:chartTrackingRefBased/>
  <w15:docId w15:val="{F2904BF5-6A76-47FB-9461-ED6E9FA3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lpodrucki</dc:creator>
  <cp:keywords/>
  <dc:description/>
  <cp:lastModifiedBy>lpodrucki</cp:lastModifiedBy>
  <cp:revision>7</cp:revision>
  <dcterms:created xsi:type="dcterms:W3CDTF">2020-09-14T11:29:00Z</dcterms:created>
  <dcterms:modified xsi:type="dcterms:W3CDTF">2020-10-02T10:01:00Z</dcterms:modified>
</cp:coreProperties>
</file>